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63734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w w:val="90"/>
          <w:sz w:val="52"/>
          <w:szCs w:val="52"/>
          <w:lang w:val="en-US" w:eastAsia="zh-CN"/>
        </w:rPr>
        <w:t>稻谷溪生态湿地公园保洁服务项目服务要求</w:t>
      </w:r>
    </w:p>
    <w:p w14:paraId="350B565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4ED7B8"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一、保洁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员要求</w:t>
      </w:r>
    </w:p>
    <w:p w14:paraId="69F0648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普通岗：人员需在55岁以下。到岗人员需提供相应体检报告、无犯罪记录</w:t>
      </w:r>
      <w:r>
        <w:rPr>
          <w:rFonts w:hint="eastAsia" w:ascii="仿宋_GB2312" w:hAnsi="仿宋_GB2312" w:eastAsia="仿宋_GB2312" w:cs="仿宋_GB2312"/>
          <w:sz w:val="30"/>
          <w:szCs w:val="30"/>
        </w:rPr>
        <w:t>，并保证身体健康。</w:t>
      </w:r>
    </w:p>
    <w:p w14:paraId="5EC30DB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2、具备相应的岗位知识、技能和职业道德等基本条件。</w:t>
      </w:r>
    </w:p>
    <w:p w14:paraId="1EB7ACC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保洁人员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的工作服装、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保洁用具</w:t>
      </w:r>
      <w:r>
        <w:rPr>
          <w:rFonts w:hint="eastAsia" w:ascii="仿宋_GB2312" w:hAnsi="仿宋_GB2312" w:eastAsia="仿宋_GB2312" w:cs="仿宋_GB2312"/>
          <w:sz w:val="30"/>
          <w:szCs w:val="30"/>
        </w:rPr>
        <w:t>等应配备到位。</w:t>
      </w:r>
    </w:p>
    <w:p w14:paraId="4DF86C6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4、在遇有危害国家资金、财产和员工、客户生命财产安全的突发事件时，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保洁</w:t>
      </w:r>
      <w:r>
        <w:rPr>
          <w:rFonts w:hint="eastAsia" w:ascii="仿宋_GB2312" w:hAnsi="仿宋_GB2312" w:eastAsia="仿宋_GB2312" w:cs="仿宋_GB2312"/>
          <w:sz w:val="30"/>
          <w:szCs w:val="30"/>
        </w:rPr>
        <w:t>应服从统一调度和指挥。</w:t>
      </w:r>
    </w:p>
    <w:p w14:paraId="3FBF511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保洁</w:t>
      </w:r>
      <w:r>
        <w:rPr>
          <w:rFonts w:hint="eastAsia" w:ascii="仿宋_GB2312" w:hAnsi="仿宋_GB2312" w:eastAsia="仿宋_GB2312" w:cs="仿宋_GB2312"/>
          <w:sz w:val="30"/>
          <w:szCs w:val="30"/>
        </w:rPr>
        <w:t>不称职或因其它原因不能继续工作需要调换的，应及时解决，不能空岗。</w:t>
      </w:r>
    </w:p>
    <w:p w14:paraId="0CC8DDB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6、对已上岗的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保洁</w:t>
      </w:r>
      <w:r>
        <w:rPr>
          <w:rFonts w:hint="eastAsia" w:ascii="仿宋_GB2312" w:hAnsi="仿宋_GB2312" w:eastAsia="仿宋_GB2312" w:cs="仿宋_GB2312"/>
          <w:sz w:val="30"/>
          <w:szCs w:val="30"/>
        </w:rPr>
        <w:t>，未经同意不得擅自调换。</w:t>
      </w:r>
    </w:p>
    <w:p w14:paraId="25BCF0B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7、服从项目其它工作安排。</w:t>
      </w:r>
    </w:p>
    <w:p w14:paraId="3E602E7A"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二、保洁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服务标准</w:t>
      </w:r>
    </w:p>
    <w:p w14:paraId="3322B116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保洁员工必须遵守法律法规，遵守各项工作管理条例，不准在岗期间从事与保洁无关的任何事，不准擅自离开责任范围区；</w:t>
      </w:r>
    </w:p>
    <w:p w14:paraId="7A3B227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2、保洁人员应每日对约定的保洁范围进行清洁，不留卫生死角和盲区，保证景区环境文明卫生、整洁舒适。</w:t>
      </w:r>
    </w:p>
    <w:p w14:paraId="5D50A37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3、保洁人员应爱护建筑物及室内、外设施，注意节水、节电。</w:t>
      </w:r>
      <w:bookmarkStart w:id="0" w:name="_GoBack"/>
      <w:bookmarkEnd w:id="0"/>
    </w:p>
    <w:p w14:paraId="467BFA7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4、因保洁人员不称职或因其它原因不能继续工作需要调换的，应及时解决，不能空岗。</w:t>
      </w:r>
    </w:p>
    <w:p w14:paraId="0DD1F5C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5、对已上岗的保洁人员，未经同意不得擅自调换。</w:t>
      </w:r>
    </w:p>
    <w:p w14:paraId="35AFCC9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6、所有乙方派遣至甲方的保洁人员均设置三个月的试用期。</w:t>
      </w:r>
    </w:p>
    <w:p w14:paraId="223E0575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2048EEBC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304C0"/>
    <w:rsid w:val="29911863"/>
    <w:rsid w:val="479C7355"/>
    <w:rsid w:val="49612E5C"/>
    <w:rsid w:val="55A61551"/>
    <w:rsid w:val="78B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478</Characters>
  <Lines>0</Lines>
  <Paragraphs>0</Paragraphs>
  <TotalTime>2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2025-08-06T09:01:00Z</dcterms:created>
  <dc:creator>Administrator</dc:creator>
  <cp:lastModifiedBy>甜梨香橙</cp:lastModifiedBy>
  <dcterms:modified xsi:type="dcterms:W3CDTF">2025-08-13T08:18:09Z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eyJoZGlkIjoiZWNkOWNhZTkwMDEzNzA2OTRjMjRiNGFjNzljZGM3NmQiLCJ1c2VySWQiOiI3NDA5MDUyNjkifQ==</vt:lpwstr>
  </property>
  <property fmtid="{D5CDD505-2E9C-101B-9397-08002B2CF9AE}" pid="4" name="ICV">
    <vt:lpwstr>353AD159A8764F62B769553228EAE1D1_12</vt:lpwstr>
  </property>
</Properties>
</file>